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ED61" w14:textId="77777777" w:rsidR="008F7057" w:rsidRPr="00DC6AF2" w:rsidRDefault="008F7057" w:rsidP="008F7057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1B1B65A2" w14:textId="7E5112D8" w:rsidR="00390FC0" w:rsidRDefault="00390FC0" w:rsidP="006E3BF5">
      <w:pPr>
        <w:pStyle w:val="Heading2"/>
      </w:pPr>
      <w:r>
        <w:t>Data Sheet</w:t>
      </w:r>
    </w:p>
    <w:tbl>
      <w:tblPr>
        <w:tblStyle w:val="TableGrid2"/>
        <w:tblW w:w="929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29"/>
        <w:gridCol w:w="1316"/>
        <w:gridCol w:w="270"/>
        <w:gridCol w:w="1260"/>
        <w:gridCol w:w="360"/>
        <w:gridCol w:w="1260"/>
      </w:tblGrid>
      <w:tr w:rsidR="008F7057" w:rsidRPr="008F7057" w14:paraId="343906FA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2FA39AA9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4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7100D0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Run</w:t>
            </w:r>
          </w:p>
        </w:tc>
      </w:tr>
      <w:tr w:rsidR="008F7057" w:rsidRPr="008F7057" w14:paraId="1611973E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0ACD6F61" w14:textId="77777777" w:rsidR="008F7057" w:rsidRPr="008F7057" w:rsidRDefault="008F7057" w:rsidP="008F7057">
            <w:pPr>
              <w:spacing w:after="0"/>
              <w:ind w:firstLine="0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6368574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AA62DE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79FD389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831665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4FF028D" w14:textId="77777777" w:rsidR="008F7057" w:rsidRPr="008F7057" w:rsidRDefault="008F7057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3</w:t>
            </w:r>
          </w:p>
        </w:tc>
      </w:tr>
      <w:tr w:rsidR="00AF68B0" w:rsidRPr="008F7057" w14:paraId="7ABE86E4" w14:textId="77777777" w:rsidTr="004B7103">
        <w:tc>
          <w:tcPr>
            <w:tcW w:w="482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32F0753" w14:textId="77777777" w:rsidR="00AF68B0" w:rsidRPr="008F7057" w:rsidRDefault="00AF68B0" w:rsidP="007B3DA7">
            <w:pPr>
              <w:spacing w:before="160" w:after="0"/>
              <w:ind w:firstLine="0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Flask assembly mass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vAlign w:val="bottom"/>
          </w:tcPr>
          <w:p w14:paraId="2E38C52F" w14:textId="77777777" w:rsidR="00AF68B0" w:rsidRPr="008F7057" w:rsidRDefault="00AF68B0" w:rsidP="007B3DA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F1613B" w14:textId="77777777" w:rsidR="00AF68B0" w:rsidRPr="008F7057" w:rsidRDefault="00AF68B0" w:rsidP="007B3DA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112C0760" w14:textId="77777777" w:rsidR="00AF68B0" w:rsidRPr="008F7057" w:rsidRDefault="00AF68B0" w:rsidP="007B3DA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23B9C7" w14:textId="77777777" w:rsidR="00AF68B0" w:rsidRPr="008F7057" w:rsidRDefault="00AF68B0" w:rsidP="007B3DA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329AE135" w14:textId="77777777" w:rsidR="00AF68B0" w:rsidRPr="008F7057" w:rsidRDefault="00AF68B0" w:rsidP="007B3DA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</w:tr>
      <w:tr w:rsidR="00AF68B0" w:rsidRPr="008F7057" w14:paraId="6C52190B" w14:textId="77777777" w:rsidTr="004B7103">
        <w:tc>
          <w:tcPr>
            <w:tcW w:w="482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174E007" w14:textId="2C781DDA" w:rsidR="00AF68B0" w:rsidRPr="004B7103" w:rsidRDefault="00B64924" w:rsidP="008F7057">
            <w:pPr>
              <w:spacing w:after="0"/>
              <w:ind w:firstLine="0"/>
              <w:rPr>
                <w:rFonts w:ascii="Cambria" w:hAnsi="Cambria" w:cs="Times New Roman"/>
                <w:b/>
                <w:szCs w:val="22"/>
              </w:rPr>
            </w:pPr>
            <w:r>
              <w:rPr>
                <w:rFonts w:ascii="Cambria" w:hAnsi="Cambria" w:cs="Times New Roman"/>
                <w:b/>
                <w:szCs w:val="22"/>
              </w:rPr>
              <w:t>Completely filled flask d</w:t>
            </w:r>
            <w:r w:rsidR="00AF68B0" w:rsidRPr="004B7103">
              <w:rPr>
                <w:rFonts w:ascii="Cambria" w:hAnsi="Cambria" w:cs="Times New Roman"/>
                <w:b/>
                <w:szCs w:val="22"/>
              </w:rPr>
              <w:t>ata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BC33AEC" w14:textId="77777777" w:rsidR="00AF68B0" w:rsidRPr="008F7057" w:rsidRDefault="00AF68B0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B82310" w14:textId="77777777" w:rsidR="00AF68B0" w:rsidRPr="008F7057" w:rsidRDefault="00AF68B0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225E08C" w14:textId="77777777" w:rsidR="00AF68B0" w:rsidRPr="008F7057" w:rsidRDefault="00AF68B0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243C7E" w14:textId="77777777" w:rsidR="00AF68B0" w:rsidRPr="008F7057" w:rsidRDefault="00AF68B0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317B41" w14:textId="77777777" w:rsidR="00AF68B0" w:rsidRPr="008F7057" w:rsidRDefault="00AF68B0" w:rsidP="008F7057">
            <w:pPr>
              <w:spacing w:after="0"/>
              <w:ind w:firstLine="0"/>
              <w:jc w:val="center"/>
              <w:rPr>
                <w:rFonts w:ascii="Cambria" w:hAnsi="Cambria" w:cs="Times New Roman"/>
                <w:szCs w:val="22"/>
              </w:rPr>
            </w:pPr>
          </w:p>
        </w:tc>
      </w:tr>
      <w:tr w:rsidR="00B64924" w:rsidRPr="008F7057" w14:paraId="2769A261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49C61BD0" w14:textId="77777777" w:rsidR="00B64924" w:rsidRPr="008F7057" w:rsidRDefault="00B64924" w:rsidP="0043084E">
            <w:pPr>
              <w:spacing w:before="160" w:after="0"/>
              <w:ind w:firstLine="0"/>
              <w:rPr>
                <w:rFonts w:ascii="Cambria" w:hAnsi="Cambria" w:cs="Times New Roman"/>
                <w:szCs w:val="22"/>
                <w:vertAlign w:val="subscript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Boiling water temperature, </w:t>
            </w:r>
            <w:r w:rsidRPr="008F7057">
              <w:rPr>
                <w:rFonts w:ascii="Cambria" w:hAnsi="Cambria" w:cs="Times New Roman"/>
                <w:i/>
                <w:szCs w:val="22"/>
              </w:rPr>
              <w:t>T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high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vAlign w:val="bottom"/>
          </w:tcPr>
          <w:p w14:paraId="5025CEC8" w14:textId="77777777" w:rsidR="00B64924" w:rsidRPr="008F7057" w:rsidRDefault="00B64924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7AAECA" w14:textId="77777777" w:rsidR="00B64924" w:rsidRPr="008F7057" w:rsidRDefault="00B64924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5E9056F2" w14:textId="77777777" w:rsidR="00B64924" w:rsidRPr="008F7057" w:rsidRDefault="00B64924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645A67" w14:textId="77777777" w:rsidR="00B64924" w:rsidRPr="008F7057" w:rsidRDefault="00B64924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3EED0F1D" w14:textId="77777777" w:rsidR="00B64924" w:rsidRPr="008F7057" w:rsidRDefault="00B64924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</w:tr>
      <w:tr w:rsidR="00053E4E" w:rsidRPr="008F7057" w14:paraId="31279A59" w14:textId="77777777" w:rsidTr="0043084E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48D0C8D9" w14:textId="77777777" w:rsidR="00053E4E" w:rsidRPr="008F7057" w:rsidRDefault="00053E4E" w:rsidP="0043084E">
            <w:pPr>
              <w:spacing w:before="160" w:after="0"/>
              <w:ind w:firstLine="0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Mass of flask assembly </w:t>
            </w:r>
            <w:r w:rsidRPr="002E64E7">
              <w:rPr>
                <w:rFonts w:ascii="Cambria" w:hAnsi="Cambria" w:cs="Times New Roman"/>
                <w:i/>
                <w:szCs w:val="22"/>
              </w:rPr>
              <w:t>completely</w:t>
            </w:r>
            <w:r w:rsidRPr="008F7057">
              <w:rPr>
                <w:rFonts w:ascii="Cambria" w:hAnsi="Cambria" w:cs="Times New Roman"/>
                <w:szCs w:val="22"/>
              </w:rPr>
              <w:t xml:space="preserve"> full of water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0CB61835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CB67E5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565D9056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770C68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1823D178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</w:tr>
      <w:tr w:rsidR="00053E4E" w:rsidRPr="008F7057" w14:paraId="47F0FFA7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5759132F" w14:textId="77777777" w:rsidR="00053E4E" w:rsidRPr="008F7057" w:rsidRDefault="00053E4E" w:rsidP="0043084E">
            <w:pPr>
              <w:spacing w:before="160" w:after="0"/>
              <w:ind w:firstLine="0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Mass of just the water in the flask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41DD86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DC2349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4429DE8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B0A6D3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FCA274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</w:tr>
      <w:tr w:rsidR="00053E4E" w:rsidRPr="008F7057" w14:paraId="76C024E8" w14:textId="77777777" w:rsidTr="004B7103">
        <w:tc>
          <w:tcPr>
            <w:tcW w:w="482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38C7666" w14:textId="0CF523B0" w:rsidR="00053E4E" w:rsidRPr="008F7057" w:rsidRDefault="00053E4E">
            <w:pPr>
              <w:spacing w:before="160" w:after="0"/>
              <w:ind w:firstLine="0"/>
              <w:rPr>
                <w:rFonts w:ascii="Cambria" w:hAnsi="Cambria" w:cs="Times New Roman"/>
                <w:szCs w:val="22"/>
                <w:vertAlign w:val="subscript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Volume of </w:t>
            </w:r>
            <w:r>
              <w:rPr>
                <w:rFonts w:ascii="Cambria" w:hAnsi="Cambria" w:cs="Times New Roman"/>
                <w:szCs w:val="22"/>
              </w:rPr>
              <w:t xml:space="preserve">water in filled </w:t>
            </w:r>
            <w:r w:rsidRPr="008F7057">
              <w:rPr>
                <w:rFonts w:ascii="Cambria" w:hAnsi="Cambria" w:cs="Times New Roman"/>
                <w:szCs w:val="22"/>
              </w:rPr>
              <w:t xml:space="preserve">flask, </w:t>
            </w:r>
            <w:r w:rsidRPr="008F7057">
              <w:rPr>
                <w:rFonts w:ascii="Cambria" w:hAnsi="Cambria" w:cs="Times New Roman"/>
                <w:i/>
                <w:szCs w:val="22"/>
              </w:rPr>
              <w:t>V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high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A6DA88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1A6515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A489A7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41C041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796FBB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</w:tr>
      <w:tr w:rsidR="00E446D9" w:rsidRPr="008F7057" w14:paraId="191A3B80" w14:textId="77777777" w:rsidTr="004B7103">
        <w:tc>
          <w:tcPr>
            <w:tcW w:w="482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F36B596" w14:textId="7A17A40D" w:rsidR="00E446D9" w:rsidRPr="004B7103" w:rsidRDefault="00B64924" w:rsidP="00053E4E">
            <w:pPr>
              <w:spacing w:after="0"/>
              <w:ind w:firstLine="0"/>
              <w:rPr>
                <w:rFonts w:ascii="Cambria" w:hAnsi="Cambria" w:cs="Times New Roman"/>
                <w:b/>
                <w:szCs w:val="22"/>
              </w:rPr>
            </w:pPr>
            <w:r>
              <w:rPr>
                <w:rFonts w:ascii="Cambria" w:hAnsi="Cambria" w:cs="Times New Roman"/>
                <w:b/>
                <w:szCs w:val="22"/>
              </w:rPr>
              <w:t>Partially filled flask data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E103E0" w14:textId="77777777" w:rsidR="00E446D9" w:rsidRPr="008F7057" w:rsidRDefault="00E446D9" w:rsidP="00053E4E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5E6DAF" w14:textId="77777777" w:rsidR="00E446D9" w:rsidRPr="008F7057" w:rsidRDefault="00E446D9" w:rsidP="00053E4E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A2AD17" w14:textId="77777777" w:rsidR="00E446D9" w:rsidRPr="008F7057" w:rsidRDefault="00E446D9" w:rsidP="00053E4E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D70F04" w14:textId="77777777" w:rsidR="00E446D9" w:rsidRPr="008F7057" w:rsidRDefault="00E446D9" w:rsidP="00053E4E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67E71D" w14:textId="77777777" w:rsidR="00E446D9" w:rsidRPr="008F7057" w:rsidRDefault="00E446D9" w:rsidP="00053E4E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</w:tr>
      <w:tr w:rsidR="008F7057" w:rsidRPr="008F7057" w14:paraId="58AD2096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2854052A" w14:textId="77777777" w:rsidR="008F7057" w:rsidRPr="008F7057" w:rsidRDefault="008F7057" w:rsidP="004B7103">
            <w:pPr>
              <w:spacing w:after="0"/>
              <w:ind w:firstLine="0"/>
              <w:rPr>
                <w:rFonts w:ascii="Cambria" w:hAnsi="Cambria" w:cs="Times New Roman"/>
                <w:szCs w:val="22"/>
                <w:vertAlign w:val="subscript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Room temperature water bath temperature, </w:t>
            </w:r>
            <w:r w:rsidRPr="008F7057">
              <w:rPr>
                <w:rFonts w:ascii="Cambria" w:hAnsi="Cambria" w:cs="Times New Roman"/>
                <w:i/>
                <w:szCs w:val="22"/>
              </w:rPr>
              <w:t>T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low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vAlign w:val="bottom"/>
          </w:tcPr>
          <w:p w14:paraId="3A56EB3C" w14:textId="77777777" w:rsidR="008F7057" w:rsidRPr="008F7057" w:rsidRDefault="008F7057" w:rsidP="004B7103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8B2182" w14:textId="77777777" w:rsidR="008F7057" w:rsidRPr="008F7057" w:rsidRDefault="008F7057" w:rsidP="004B7103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B91415A" w14:textId="77777777" w:rsidR="008F7057" w:rsidRPr="008F7057" w:rsidRDefault="008F7057" w:rsidP="004B7103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8524B1" w14:textId="77777777" w:rsidR="008F7057" w:rsidRPr="008F7057" w:rsidRDefault="008F7057" w:rsidP="004B7103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24DD4BAE" w14:textId="77777777" w:rsidR="008F7057" w:rsidRPr="008F7057" w:rsidRDefault="008F7057" w:rsidP="004B7103">
            <w:pPr>
              <w:spacing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</w:tr>
      <w:tr w:rsidR="008F7057" w:rsidRPr="008F7057" w14:paraId="4FE1541C" w14:textId="77777777" w:rsidTr="009A7346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04C7F42F" w14:textId="77777777" w:rsidR="008F7057" w:rsidRPr="008F7057" w:rsidRDefault="008F7057" w:rsidP="008F7057">
            <w:pPr>
              <w:spacing w:before="160" w:after="0"/>
              <w:ind w:firstLine="0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Mass of flask assembly </w:t>
            </w:r>
            <w:r w:rsidRPr="004B7103">
              <w:rPr>
                <w:rFonts w:ascii="Cambria" w:hAnsi="Cambria" w:cs="Times New Roman"/>
                <w:i/>
                <w:szCs w:val="22"/>
              </w:rPr>
              <w:t>partially</w:t>
            </w:r>
            <w:r w:rsidRPr="008F7057">
              <w:rPr>
                <w:rFonts w:ascii="Cambria" w:hAnsi="Cambria" w:cs="Times New Roman"/>
                <w:szCs w:val="22"/>
              </w:rPr>
              <w:t xml:space="preserve"> filled with water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05EF72D0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1450D5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7C6DC8DA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BF4C5B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37E10DF5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</w:tr>
      <w:tr w:rsidR="008F7057" w:rsidRPr="008F7057" w14:paraId="1C9B4E77" w14:textId="77777777" w:rsidTr="009A7346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1264836D" w14:textId="77777777" w:rsidR="008F7057" w:rsidRPr="008F7057" w:rsidRDefault="008F7057" w:rsidP="008F7057">
            <w:pPr>
              <w:spacing w:before="160" w:after="0"/>
              <w:ind w:firstLine="0"/>
              <w:rPr>
                <w:rFonts w:ascii="Cambria" w:hAnsi="Cambria" w:cs="Times New Roman"/>
                <w:szCs w:val="22"/>
                <w:vertAlign w:val="subscript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Mass of water in flask at </w:t>
            </w:r>
            <w:r w:rsidRPr="008F7057">
              <w:rPr>
                <w:rFonts w:ascii="Cambria" w:hAnsi="Cambria" w:cs="Times New Roman"/>
                <w:i/>
                <w:szCs w:val="22"/>
              </w:rPr>
              <w:t>T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low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3512AA7D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23589A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6F0AC197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B1C029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60259393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g</w:t>
            </w:r>
          </w:p>
        </w:tc>
      </w:tr>
      <w:tr w:rsidR="008F7057" w:rsidRPr="008F7057" w14:paraId="010D4D1D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0D1DD977" w14:textId="77777777" w:rsidR="008F7057" w:rsidRPr="008F7057" w:rsidRDefault="008F7057" w:rsidP="008F7057">
            <w:pPr>
              <w:spacing w:before="160" w:after="0"/>
              <w:ind w:firstLine="0"/>
              <w:rPr>
                <w:rFonts w:ascii="Cambria" w:hAnsi="Cambria" w:cs="Times New Roman"/>
                <w:szCs w:val="22"/>
                <w:vertAlign w:val="subscript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Volume of water in flask at </w:t>
            </w:r>
            <w:r w:rsidRPr="008F7057">
              <w:rPr>
                <w:rFonts w:ascii="Cambria" w:hAnsi="Cambria" w:cs="Times New Roman"/>
                <w:i/>
                <w:szCs w:val="22"/>
              </w:rPr>
              <w:t>T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low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4D2C607A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A7E15A4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12110EF2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770FA4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799FC31E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</w:tr>
      <w:tr w:rsidR="00053E4E" w:rsidRPr="008F7057" w14:paraId="300ADDA7" w14:textId="77777777" w:rsidTr="004B7103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65CA3654" w14:textId="77777777" w:rsidR="00053E4E" w:rsidRPr="008F7057" w:rsidRDefault="00053E4E" w:rsidP="0043084E">
            <w:pPr>
              <w:spacing w:before="160" w:after="0"/>
              <w:ind w:firstLine="0"/>
              <w:rPr>
                <w:rFonts w:ascii="Cambria" w:hAnsi="Cambria" w:cs="Times New Roman"/>
                <w:szCs w:val="22"/>
                <w:vertAlign w:val="subscript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Volume of gas in the flask at </w:t>
            </w:r>
            <w:r w:rsidRPr="008F7057">
              <w:rPr>
                <w:rFonts w:ascii="Cambria" w:hAnsi="Cambria" w:cs="Times New Roman"/>
                <w:i/>
                <w:szCs w:val="22"/>
              </w:rPr>
              <w:t>T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low</w:t>
            </w:r>
            <w:r w:rsidRPr="008F7057">
              <w:rPr>
                <w:rFonts w:ascii="Cambria" w:hAnsi="Cambria" w:cs="Times New Roman"/>
                <w:szCs w:val="22"/>
              </w:rPr>
              <w:t xml:space="preserve">:  </w:t>
            </w:r>
            <w:r w:rsidRPr="008F7057">
              <w:rPr>
                <w:rFonts w:ascii="Cambria" w:hAnsi="Cambria" w:cs="Times New Roman"/>
                <w:i/>
                <w:szCs w:val="22"/>
              </w:rPr>
              <w:t>V</w:t>
            </w:r>
            <w:r w:rsidRPr="008F7057">
              <w:rPr>
                <w:rFonts w:ascii="Cambria" w:hAnsi="Cambria" w:cs="Times New Roman"/>
                <w:szCs w:val="22"/>
                <w:vertAlign w:val="subscript"/>
              </w:rPr>
              <w:t>low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19933146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D60E77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34F5C260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2E99DE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3DD1ADF1" w14:textId="77777777" w:rsidR="00053E4E" w:rsidRPr="008F7057" w:rsidRDefault="00053E4E" w:rsidP="0043084E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mL</w:t>
            </w:r>
          </w:p>
        </w:tc>
      </w:tr>
      <w:tr w:rsidR="008F7057" w:rsidRPr="008F7057" w14:paraId="018AA129" w14:textId="77777777" w:rsidTr="004B7103">
        <w:tc>
          <w:tcPr>
            <w:tcW w:w="482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E55D776" w14:textId="77777777" w:rsidR="008F7057" w:rsidRPr="008F7057" w:rsidRDefault="008F7057" w:rsidP="008F7057">
            <w:pPr>
              <w:spacing w:before="160" w:after="0"/>
              <w:ind w:firstLine="0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Graphical estimate of absolute zero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4E37A009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034EC3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64F17258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BC7C34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62F58F62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</w:tr>
      <w:tr w:rsidR="008F7057" w:rsidRPr="008F7057" w14:paraId="2A54F574" w14:textId="77777777" w:rsidTr="009A7346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3E554D5A" w14:textId="77777777" w:rsidR="008F7057" w:rsidRPr="008F7057" w:rsidRDefault="008F7057" w:rsidP="008F7057">
            <w:pPr>
              <w:spacing w:before="160" w:after="0"/>
              <w:ind w:firstLine="0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>Algebraic estimate of absolute zero</w:t>
            </w:r>
          </w:p>
        </w:tc>
        <w:tc>
          <w:tcPr>
            <w:tcW w:w="1316" w:type="dxa"/>
            <w:tcBorders>
              <w:left w:val="nil"/>
              <w:right w:val="nil"/>
            </w:tcBorders>
            <w:vAlign w:val="bottom"/>
          </w:tcPr>
          <w:p w14:paraId="69855D05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4E80A1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2AA964F9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937F0C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bottom"/>
          </w:tcPr>
          <w:p w14:paraId="187DB9FE" w14:textId="77777777" w:rsidR="008F7057" w:rsidRPr="008F7057" w:rsidRDefault="008F7057" w:rsidP="008F7057">
            <w:pPr>
              <w:spacing w:before="160" w:after="0"/>
              <w:ind w:firstLine="0"/>
              <w:jc w:val="right"/>
              <w:rPr>
                <w:rFonts w:ascii="Cambria" w:hAnsi="Cambria" w:cs="Times New Roman"/>
                <w:szCs w:val="22"/>
              </w:rPr>
            </w:pPr>
            <w:r w:rsidRPr="008F7057">
              <w:rPr>
                <w:rFonts w:ascii="Cambria" w:hAnsi="Cambria" w:cs="Times New Roman"/>
                <w:szCs w:val="22"/>
              </w:rPr>
              <w:t xml:space="preserve"> °C</w:t>
            </w:r>
          </w:p>
        </w:tc>
      </w:tr>
    </w:tbl>
    <w:p w14:paraId="676C5F94" w14:textId="513842E1" w:rsidR="00F21C3D" w:rsidRPr="008F7057" w:rsidRDefault="00F21C3D" w:rsidP="008F7057"/>
    <w:p w14:paraId="439BA25B" w14:textId="77777777" w:rsidR="00F21C3D" w:rsidRDefault="00F21C3D" w:rsidP="00F21C3D">
      <w:pPr>
        <w:rPr>
          <w:sz w:val="22"/>
        </w:rPr>
      </w:pPr>
      <w:r>
        <w:rPr>
          <w:sz w:val="22"/>
        </w:rPr>
        <w:br w:type="page"/>
      </w:r>
    </w:p>
    <w:p w14:paraId="44B064FC" w14:textId="77777777" w:rsidR="00F21C3D" w:rsidRDefault="00F21C3D" w:rsidP="006E3BF5">
      <w:pPr>
        <w:pStyle w:val="Heading2"/>
      </w:pPr>
      <w:r>
        <w:lastRenderedPageBreak/>
        <w:t>Post Lab Questions</w:t>
      </w:r>
    </w:p>
    <w:p w14:paraId="3E1EEEEA" w14:textId="77777777" w:rsidR="00F21C3D" w:rsidRDefault="00F21C3D" w:rsidP="00CA4F49">
      <w:pPr>
        <w:pStyle w:val="ListParagraph"/>
        <w:numPr>
          <w:ilvl w:val="0"/>
          <w:numId w:val="6"/>
        </w:numPr>
        <w:spacing w:line="259" w:lineRule="auto"/>
        <w:rPr>
          <w:sz w:val="22"/>
        </w:rPr>
      </w:pPr>
      <w:r>
        <w:rPr>
          <w:sz w:val="22"/>
        </w:rPr>
        <w:t>What are the two main gases present in the gas samples studied in this lab?</w:t>
      </w:r>
    </w:p>
    <w:p w14:paraId="43C058E8" w14:textId="77777777" w:rsidR="00F21C3D" w:rsidRDefault="00F21C3D" w:rsidP="00F21C3D">
      <w:pPr>
        <w:pStyle w:val="ListParagraph"/>
        <w:rPr>
          <w:sz w:val="22"/>
        </w:rPr>
      </w:pPr>
    </w:p>
    <w:p w14:paraId="451F8436" w14:textId="77777777" w:rsidR="00F21C3D" w:rsidRDefault="00F21C3D" w:rsidP="00F21C3D">
      <w:pPr>
        <w:pStyle w:val="ListParagraph"/>
        <w:rPr>
          <w:sz w:val="22"/>
        </w:rPr>
      </w:pPr>
    </w:p>
    <w:p w14:paraId="651FF3D7" w14:textId="77777777" w:rsidR="00F21C3D" w:rsidRDefault="00F21C3D" w:rsidP="00F21C3D">
      <w:pPr>
        <w:pStyle w:val="ListParagraph"/>
        <w:rPr>
          <w:sz w:val="22"/>
        </w:rPr>
      </w:pPr>
    </w:p>
    <w:p w14:paraId="54A4ECD6" w14:textId="77777777" w:rsidR="00C253F1" w:rsidRDefault="002640A8" w:rsidP="00CA4F49">
      <w:pPr>
        <w:pStyle w:val="ListParagraph"/>
        <w:numPr>
          <w:ilvl w:val="0"/>
          <w:numId w:val="6"/>
        </w:numPr>
        <w:spacing w:line="259" w:lineRule="auto"/>
        <w:rPr>
          <w:sz w:val="22"/>
        </w:rPr>
      </w:pPr>
      <w:r w:rsidRPr="002640A8">
        <w:rPr>
          <w:sz w:val="22"/>
        </w:rPr>
        <w:t xml:space="preserve">This lab states that a drop of water in the 125 mL Erlenmeyer flask will spoil the experiment.  Calculate the volume of a drop of water that has been converted to the gas phase by heating to 100 °C.  </w:t>
      </w:r>
    </w:p>
    <w:p w14:paraId="283AE542" w14:textId="75B2BE42" w:rsidR="00C253F1" w:rsidRDefault="002640A8" w:rsidP="004B7103">
      <w:pPr>
        <w:pStyle w:val="ListParagraph"/>
        <w:spacing w:line="259" w:lineRule="auto"/>
        <w:ind w:firstLine="0"/>
        <w:rPr>
          <w:sz w:val="22"/>
        </w:rPr>
      </w:pPr>
      <w:r>
        <w:rPr>
          <w:sz w:val="22"/>
        </w:rPr>
        <w:t xml:space="preserve">First, use the following to get moles of water in a drop:  </w:t>
      </w:r>
      <w:r w:rsidRPr="002640A8">
        <w:rPr>
          <w:sz w:val="22"/>
        </w:rPr>
        <w:t xml:space="preserve">A drop has a volume of </w:t>
      </w:r>
      <w:r w:rsidR="009949E7">
        <w:rPr>
          <w:sz w:val="22"/>
        </w:rPr>
        <w:t xml:space="preserve">around </w:t>
      </w:r>
      <w:r w:rsidRPr="002640A8">
        <w:rPr>
          <w:sz w:val="22"/>
        </w:rPr>
        <w:t>0.</w:t>
      </w:r>
      <w:r w:rsidR="009949E7">
        <w:rPr>
          <w:sz w:val="22"/>
        </w:rPr>
        <w:t>05</w:t>
      </w:r>
      <w:r w:rsidRPr="002640A8">
        <w:rPr>
          <w:sz w:val="22"/>
        </w:rPr>
        <w:t xml:space="preserve"> mL</w:t>
      </w:r>
      <w:r>
        <w:rPr>
          <w:sz w:val="22"/>
        </w:rPr>
        <w:t>;</w:t>
      </w:r>
      <w:r w:rsidRPr="002640A8">
        <w:rPr>
          <w:sz w:val="22"/>
        </w:rPr>
        <w:t xml:space="preserve"> </w:t>
      </w:r>
      <w:r>
        <w:rPr>
          <w:sz w:val="22"/>
        </w:rPr>
        <w:t>t</w:t>
      </w:r>
      <w:r w:rsidRPr="002640A8">
        <w:rPr>
          <w:sz w:val="22"/>
        </w:rPr>
        <w:t>he density of water is 1.00 g/mL</w:t>
      </w:r>
      <w:r>
        <w:rPr>
          <w:sz w:val="22"/>
        </w:rPr>
        <w:t>;</w:t>
      </w:r>
      <w:r w:rsidRPr="002640A8">
        <w:rPr>
          <w:sz w:val="22"/>
        </w:rPr>
        <w:t xml:space="preserve"> </w:t>
      </w:r>
      <w:r>
        <w:rPr>
          <w:sz w:val="22"/>
        </w:rPr>
        <w:t>t</w:t>
      </w:r>
      <w:r w:rsidRPr="002640A8">
        <w:rPr>
          <w:sz w:val="22"/>
        </w:rPr>
        <w:t xml:space="preserve">he molar mass of water is 18 g/mol.  </w:t>
      </w:r>
      <w:r w:rsidR="00C253F1">
        <w:rPr>
          <w:sz w:val="22"/>
        </w:rPr>
        <w:t>(Don’t round this number until after the next calculation.)</w:t>
      </w:r>
    </w:p>
    <w:p w14:paraId="2088340D" w14:textId="5C2BFE66" w:rsidR="002640A8" w:rsidRDefault="00C253F1" w:rsidP="004B7103">
      <w:pPr>
        <w:pStyle w:val="ListParagraph"/>
        <w:spacing w:line="259" w:lineRule="auto"/>
        <w:ind w:firstLine="0"/>
        <w:rPr>
          <w:sz w:val="22"/>
        </w:rPr>
      </w:pPr>
      <w:r>
        <w:rPr>
          <w:sz w:val="22"/>
        </w:rPr>
        <w:t>Second</w:t>
      </w:r>
      <w:r w:rsidR="00185C5C">
        <w:rPr>
          <w:sz w:val="22"/>
        </w:rPr>
        <w:t xml:space="preserve">, </w:t>
      </w:r>
      <w:r w:rsidR="002640A8" w:rsidRPr="002640A8">
        <w:rPr>
          <w:sz w:val="22"/>
        </w:rPr>
        <w:t>find the volume of this as a gas us</w:t>
      </w:r>
      <w:r>
        <w:rPr>
          <w:sz w:val="22"/>
        </w:rPr>
        <w:t>ing</w:t>
      </w:r>
      <w:r w:rsidR="002640A8" w:rsidRPr="002640A8">
        <w:rPr>
          <w:sz w:val="22"/>
        </w:rPr>
        <w:t xml:space="preserve"> the ideal gas law, </w:t>
      </w:r>
      <w:r w:rsidR="002640A8" w:rsidRPr="002640A8">
        <w:rPr>
          <w:i/>
          <w:sz w:val="22"/>
        </w:rPr>
        <w:t>PV</w:t>
      </w:r>
      <w:r w:rsidR="002640A8" w:rsidRPr="002640A8">
        <w:rPr>
          <w:sz w:val="22"/>
        </w:rPr>
        <w:t xml:space="preserve"> = </w:t>
      </w:r>
      <w:r w:rsidR="002640A8" w:rsidRPr="002640A8">
        <w:rPr>
          <w:i/>
          <w:sz w:val="22"/>
        </w:rPr>
        <w:t>nRT</w:t>
      </w:r>
      <w:r w:rsidR="002640A8" w:rsidRPr="002640A8">
        <w:rPr>
          <w:sz w:val="22"/>
        </w:rPr>
        <w:t xml:space="preserve">, where </w:t>
      </w:r>
      <w:r w:rsidR="002640A8" w:rsidRPr="002640A8">
        <w:rPr>
          <w:i/>
          <w:sz w:val="22"/>
        </w:rPr>
        <w:t>P</w:t>
      </w:r>
      <w:r w:rsidR="002640A8" w:rsidRPr="002640A8">
        <w:rPr>
          <w:sz w:val="22"/>
        </w:rPr>
        <w:t xml:space="preserve"> is the pressure, 1 atm (atmospheres), </w:t>
      </w:r>
      <w:r w:rsidR="002640A8" w:rsidRPr="002640A8">
        <w:rPr>
          <w:i/>
          <w:sz w:val="22"/>
        </w:rPr>
        <w:t>n</w:t>
      </w:r>
      <w:r w:rsidR="002640A8" w:rsidRPr="002640A8">
        <w:rPr>
          <w:sz w:val="22"/>
        </w:rPr>
        <w:t xml:space="preserve"> is moles of water, </w:t>
      </w:r>
      <w:r w:rsidR="002640A8" w:rsidRPr="002640A8">
        <w:rPr>
          <w:i/>
          <w:sz w:val="22"/>
        </w:rPr>
        <w:t>R</w:t>
      </w:r>
      <w:r w:rsidR="002640A8" w:rsidRPr="002640A8">
        <w:rPr>
          <w:sz w:val="22"/>
        </w:rPr>
        <w:t xml:space="preserve"> is the ideal gas law constant, 0.08206 (L</w:t>
      </w:r>
      <w:r w:rsidR="002640A8" w:rsidRPr="002640A8">
        <w:rPr>
          <w:rFonts w:ascii="Cambria" w:hAnsi="Cambria" w:cs="Cambria"/>
        </w:rPr>
        <w:t>·</w:t>
      </w:r>
      <w:r w:rsidR="002640A8" w:rsidRPr="002640A8">
        <w:rPr>
          <w:sz w:val="22"/>
        </w:rPr>
        <w:t>atm)/(mol</w:t>
      </w:r>
      <w:r w:rsidR="002640A8" w:rsidRPr="002640A8">
        <w:rPr>
          <w:rFonts w:ascii="Cambria" w:hAnsi="Cambria" w:cs="Cambria"/>
        </w:rPr>
        <w:t>·</w:t>
      </w:r>
      <w:r w:rsidR="002640A8" w:rsidRPr="002640A8">
        <w:rPr>
          <w:sz w:val="22"/>
        </w:rPr>
        <w:t xml:space="preserve">K), and </w:t>
      </w:r>
      <w:r w:rsidR="002640A8" w:rsidRPr="002640A8">
        <w:rPr>
          <w:i/>
          <w:sz w:val="22"/>
        </w:rPr>
        <w:t>T</w:t>
      </w:r>
      <w:r w:rsidR="002640A8" w:rsidRPr="002640A8">
        <w:rPr>
          <w:sz w:val="22"/>
        </w:rPr>
        <w:t xml:space="preserve"> is the temperature in K (add 273.15 to the Celsius temperature).</w:t>
      </w:r>
    </w:p>
    <w:p w14:paraId="12DD1E00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29969D06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1212ABA6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714FC92E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1CE5EDAA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3BDB414A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7EF0EFA2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7C26212B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5DD3709F" w14:textId="77777777" w:rsidR="002640A8" w:rsidRDefault="002640A8" w:rsidP="002640A8">
      <w:pPr>
        <w:pStyle w:val="ListParagraph"/>
        <w:spacing w:line="259" w:lineRule="auto"/>
        <w:ind w:firstLine="0"/>
        <w:rPr>
          <w:sz w:val="22"/>
        </w:rPr>
      </w:pPr>
    </w:p>
    <w:p w14:paraId="323B2DA5" w14:textId="77777777" w:rsidR="009920A8" w:rsidRDefault="009920A8" w:rsidP="009920A8">
      <w:pPr>
        <w:pStyle w:val="ListParagraph"/>
        <w:numPr>
          <w:ilvl w:val="0"/>
          <w:numId w:val="6"/>
        </w:numPr>
        <w:spacing w:line="259" w:lineRule="auto"/>
        <w:rPr>
          <w:sz w:val="22"/>
        </w:rPr>
      </w:pPr>
      <w:r>
        <w:rPr>
          <w:sz w:val="22"/>
        </w:rPr>
        <w:t xml:space="preserve">a)  </w:t>
      </w:r>
      <w:r>
        <w:rPr>
          <w:rFonts w:ascii="Calibri" w:hAnsi="Calibri"/>
          <w:color w:val="000000"/>
        </w:rPr>
        <w:t>Based on above calculation, how many milliliter of water would be sucked into the flask due to the presence of one drop of water in the flask at beginning?</w:t>
      </w:r>
    </w:p>
    <w:p w14:paraId="2352F267" w14:textId="77777777" w:rsidR="009920A8" w:rsidRDefault="009920A8" w:rsidP="009920A8">
      <w:pPr>
        <w:pStyle w:val="ListParagraph"/>
        <w:spacing w:line="259" w:lineRule="auto"/>
        <w:ind w:firstLine="0"/>
        <w:rPr>
          <w:sz w:val="22"/>
        </w:rPr>
      </w:pPr>
    </w:p>
    <w:p w14:paraId="402A1CA1" w14:textId="77777777" w:rsidR="009920A8" w:rsidRDefault="009920A8" w:rsidP="009920A8">
      <w:pPr>
        <w:pStyle w:val="ListParagraph"/>
        <w:spacing w:line="259" w:lineRule="auto"/>
        <w:ind w:firstLine="0"/>
        <w:rPr>
          <w:sz w:val="22"/>
        </w:rPr>
      </w:pPr>
    </w:p>
    <w:p w14:paraId="2A9923B5" w14:textId="77777777" w:rsidR="009920A8" w:rsidRDefault="009920A8" w:rsidP="009920A8">
      <w:pPr>
        <w:pStyle w:val="ListParagraph"/>
        <w:spacing w:line="259" w:lineRule="auto"/>
        <w:ind w:firstLine="0"/>
        <w:rPr>
          <w:sz w:val="22"/>
        </w:rPr>
      </w:pPr>
    </w:p>
    <w:p w14:paraId="4FFB9AB7" w14:textId="77777777" w:rsidR="009920A8" w:rsidRDefault="009920A8" w:rsidP="009920A8">
      <w:pPr>
        <w:pStyle w:val="ListParagraph"/>
        <w:spacing w:line="259" w:lineRule="auto"/>
        <w:ind w:firstLin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  Co</w:t>
      </w:r>
      <w:bookmarkStart w:id="0" w:name="_GoBack"/>
      <w:bookmarkEnd w:id="0"/>
      <w:r>
        <w:rPr>
          <w:rFonts w:ascii="Calibri" w:hAnsi="Calibri"/>
          <w:color w:val="000000"/>
        </w:rPr>
        <w:t>mpared to your experimental data, would one drop of water in the flask at the beginning make V</w:t>
      </w:r>
      <w:r>
        <w:rPr>
          <w:rFonts w:ascii="Calibri" w:hAnsi="Calibri"/>
          <w:color w:val="000000"/>
          <w:vertAlign w:val="subscript"/>
        </w:rPr>
        <w:t xml:space="preserve">low </w:t>
      </w:r>
      <w:r>
        <w:rPr>
          <w:rFonts w:ascii="Calibri" w:hAnsi="Calibri"/>
          <w:color w:val="000000"/>
        </w:rPr>
        <w:t>much larger, slightly larger, roughly the same, slightly smaller, or much smaller than the value of V</w:t>
      </w:r>
      <w:r>
        <w:rPr>
          <w:rFonts w:ascii="Calibri" w:hAnsi="Calibri"/>
          <w:color w:val="000000"/>
          <w:vertAlign w:val="subscript"/>
        </w:rPr>
        <w:t>low</w:t>
      </w:r>
      <w:r>
        <w:rPr>
          <w:rFonts w:ascii="Calibri" w:hAnsi="Calibri"/>
          <w:color w:val="000000"/>
        </w:rPr>
        <w:t xml:space="preserve"> you obtained? Why?</w:t>
      </w:r>
    </w:p>
    <w:p w14:paraId="026B2EA8" w14:textId="77777777" w:rsidR="009920A8" w:rsidRDefault="009920A8" w:rsidP="009920A8">
      <w:pPr>
        <w:pStyle w:val="ListParagraph"/>
        <w:spacing w:line="259" w:lineRule="auto"/>
        <w:ind w:firstLine="0"/>
        <w:rPr>
          <w:rFonts w:ascii="Calibri" w:hAnsi="Calibri"/>
          <w:color w:val="000000"/>
        </w:rPr>
      </w:pPr>
    </w:p>
    <w:p w14:paraId="64E9A424" w14:textId="77777777" w:rsidR="009920A8" w:rsidRDefault="009920A8" w:rsidP="009920A8">
      <w:pPr>
        <w:pStyle w:val="ListParagraph"/>
        <w:spacing w:line="259" w:lineRule="auto"/>
        <w:ind w:firstLine="0"/>
        <w:rPr>
          <w:sz w:val="22"/>
        </w:rPr>
      </w:pPr>
    </w:p>
    <w:p w14:paraId="724AF35C" w14:textId="77777777" w:rsidR="009920A8" w:rsidRDefault="009920A8" w:rsidP="009920A8">
      <w:pPr>
        <w:pStyle w:val="ListParagraph"/>
        <w:spacing w:line="259" w:lineRule="auto"/>
        <w:ind w:firstLine="0"/>
        <w:rPr>
          <w:sz w:val="22"/>
        </w:rPr>
      </w:pPr>
    </w:p>
    <w:p w14:paraId="4067120C" w14:textId="77777777" w:rsidR="009920A8" w:rsidRDefault="009920A8" w:rsidP="009920A8">
      <w:pPr>
        <w:pStyle w:val="ListParagraph"/>
        <w:spacing w:line="259" w:lineRule="auto"/>
        <w:ind w:firstLine="0"/>
        <w:rPr>
          <w:sz w:val="22"/>
        </w:rPr>
      </w:pPr>
    </w:p>
    <w:p w14:paraId="427CF237" w14:textId="7EEE3A6A" w:rsidR="001B7767" w:rsidRDefault="001B7767" w:rsidP="001B7767">
      <w:pPr>
        <w:pStyle w:val="ListParagraph"/>
        <w:numPr>
          <w:ilvl w:val="0"/>
          <w:numId w:val="6"/>
        </w:numPr>
        <w:spacing w:line="259" w:lineRule="auto"/>
        <w:rPr>
          <w:sz w:val="22"/>
        </w:rPr>
      </w:pPr>
      <w:r>
        <w:rPr>
          <w:sz w:val="22"/>
        </w:rPr>
        <w:t xml:space="preserve">Suppose that </w:t>
      </w:r>
      <w:r w:rsidRPr="001B7767">
        <w:rPr>
          <w:i/>
          <w:sz w:val="22"/>
        </w:rPr>
        <w:t>V</w:t>
      </w:r>
      <w:r w:rsidR="00964821">
        <w:rPr>
          <w:sz w:val="22"/>
          <w:vertAlign w:val="subscript"/>
        </w:rPr>
        <w:t>L</w:t>
      </w:r>
      <w:r w:rsidRPr="001B7767">
        <w:rPr>
          <w:sz w:val="22"/>
        </w:rPr>
        <w:t xml:space="preserve"> </w:t>
      </w:r>
      <w:r>
        <w:rPr>
          <w:sz w:val="22"/>
        </w:rPr>
        <w:t xml:space="preserve">was too </w:t>
      </w:r>
      <w:r w:rsidR="00964821">
        <w:rPr>
          <w:sz w:val="22"/>
        </w:rPr>
        <w:t>small</w:t>
      </w:r>
      <w:r>
        <w:rPr>
          <w:sz w:val="22"/>
        </w:rPr>
        <w:t xml:space="preserve">, due to, say, using a wet flask.  </w:t>
      </w:r>
      <w:r w:rsidR="00C253F1">
        <w:rPr>
          <w:sz w:val="22"/>
        </w:rPr>
        <w:t xml:space="preserve">Would this make the value of absolute zero even closer to zero, or even farther away from zero?  (Look </w:t>
      </w:r>
      <w:r>
        <w:rPr>
          <w:sz w:val="22"/>
        </w:rPr>
        <w:t>the plot on the first page of this lab</w:t>
      </w:r>
      <w:r w:rsidR="00C253F1">
        <w:rPr>
          <w:sz w:val="22"/>
        </w:rPr>
        <w:t xml:space="preserve">, and figure out what happens to the </w:t>
      </w:r>
      <w:r w:rsidR="00C253F1">
        <w:rPr>
          <w:i/>
          <w:sz w:val="22"/>
        </w:rPr>
        <w:t>x</w:t>
      </w:r>
      <w:r w:rsidR="00C253F1">
        <w:rPr>
          <w:sz w:val="22"/>
        </w:rPr>
        <w:t xml:space="preserve">-intercept if </w:t>
      </w:r>
      <w:r w:rsidR="00C253F1">
        <w:rPr>
          <w:i/>
          <w:sz w:val="22"/>
        </w:rPr>
        <w:t>V</w:t>
      </w:r>
      <w:r w:rsidR="00C253F1">
        <w:rPr>
          <w:sz w:val="22"/>
          <w:vertAlign w:val="subscript"/>
        </w:rPr>
        <w:t>L</w:t>
      </w:r>
      <w:r w:rsidR="00C253F1">
        <w:rPr>
          <w:sz w:val="22"/>
        </w:rPr>
        <w:t xml:space="preserve"> gets smaller.)</w:t>
      </w:r>
    </w:p>
    <w:p w14:paraId="4E651321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169BA917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6CB2917F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1984B38B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12E89F76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013A1BAE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2D44A353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p w14:paraId="3D3A7B13" w14:textId="77777777" w:rsidR="001B7767" w:rsidRDefault="001B7767" w:rsidP="001B7767">
      <w:pPr>
        <w:pStyle w:val="ListParagraph"/>
        <w:spacing w:line="259" w:lineRule="auto"/>
        <w:ind w:firstLine="0"/>
        <w:rPr>
          <w:sz w:val="22"/>
        </w:rPr>
      </w:pPr>
    </w:p>
    <w:sectPr w:rsidR="001B7767" w:rsidSect="008900F3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185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1005A" w14:textId="1C4C8E51" w:rsidR="005968D3" w:rsidRDefault="00596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B7B57" w14:textId="0031EBD3" w:rsidR="005C1CD9" w:rsidRPr="00A61938" w:rsidRDefault="008900F3" w:rsidP="00A61938">
    <w:pPr>
      <w:pStyle w:val="Normal00"/>
      <w:jc w:val="center"/>
      <w:rPr>
        <w:sz w:val="20"/>
      </w:rPr>
    </w:pPr>
    <w:r w:rsidRPr="008900F3">
      <w:rPr>
        <w:sz w:val="20"/>
      </w:rPr>
      <w:t>Determination of Absolute Zero on the Celsius Scale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968D3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00F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20A8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2F1B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FB06-D3A3-4565-8E97-53AA52DE28D7}">
  <ds:schemaRefs>
    <ds:schemaRef ds:uri="http://purl.org/dc/terms/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25fcdf68-2202-4d8f-9c1a-0513df894b3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A3BA8D-DFE1-426D-AF61-0A52186E4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df68-2202-4d8f-9c1a-0513df894b38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DA4C8-5561-46C8-B05A-8FEC2827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2301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4</cp:revision>
  <cp:lastPrinted>2018-04-10T23:02:00Z</cp:lastPrinted>
  <dcterms:created xsi:type="dcterms:W3CDTF">2018-08-20T18:58:00Z</dcterms:created>
  <dcterms:modified xsi:type="dcterms:W3CDTF">2018-09-25T20:41:00Z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